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459" w:rsidRPr="00BC43DF" w:rsidRDefault="00CA0459" w:rsidP="001047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047AB" w:rsidRPr="00B3424C" w:rsidRDefault="001047AB" w:rsidP="001047AB">
      <w:pPr>
        <w:pStyle w:val="1"/>
        <w:spacing w:before="0" w:after="120"/>
        <w:jc w:val="center"/>
        <w:rPr>
          <w:sz w:val="32"/>
        </w:rPr>
      </w:pPr>
      <w:r>
        <w:rPr>
          <w:noProof/>
          <w:sz w:val="32"/>
          <w:lang w:val="ru-RU" w:eastAsia="ru-RU"/>
        </w:rPr>
        <w:drawing>
          <wp:inline distT="0" distB="0" distL="0" distR="0">
            <wp:extent cx="542925" cy="6762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47AB" w:rsidRPr="001047AB" w:rsidRDefault="001047AB" w:rsidP="001047AB">
      <w:pPr>
        <w:spacing w:after="0" w:line="240" w:lineRule="auto"/>
        <w:jc w:val="center"/>
        <w:rPr>
          <w:rFonts w:ascii="Arial" w:eastAsia="Times New Roman" w:hAnsi="Arial" w:cs="Times New Roman"/>
          <w:b/>
          <w:sz w:val="32"/>
          <w:szCs w:val="32"/>
          <w:lang w:eastAsia="ru-RU"/>
        </w:rPr>
      </w:pPr>
      <w:r w:rsidRPr="001047AB">
        <w:rPr>
          <w:rFonts w:ascii="Arial" w:eastAsia="Times New Roman" w:hAnsi="Arial" w:cs="Times New Roman"/>
          <w:b/>
          <w:sz w:val="32"/>
          <w:szCs w:val="32"/>
          <w:lang w:eastAsia="ru-RU"/>
        </w:rPr>
        <w:t>ГЛАВНОЕ УПРАВЛЕНИЕ</w:t>
      </w:r>
    </w:p>
    <w:p w:rsidR="001047AB" w:rsidRPr="001047AB" w:rsidRDefault="001047AB" w:rsidP="001047AB">
      <w:pPr>
        <w:spacing w:after="0" w:line="240" w:lineRule="auto"/>
        <w:jc w:val="center"/>
        <w:rPr>
          <w:rFonts w:ascii="Arial" w:eastAsia="Times New Roman" w:hAnsi="Arial" w:cs="Times New Roman"/>
          <w:b/>
          <w:sz w:val="32"/>
          <w:szCs w:val="32"/>
          <w:lang w:eastAsia="ru-RU"/>
        </w:rPr>
      </w:pPr>
      <w:r w:rsidRPr="001047AB">
        <w:rPr>
          <w:rFonts w:ascii="Arial" w:eastAsia="Times New Roman" w:hAnsi="Arial" w:cs="Times New Roman"/>
          <w:b/>
          <w:sz w:val="32"/>
          <w:szCs w:val="32"/>
          <w:lang w:eastAsia="ru-RU"/>
        </w:rPr>
        <w:t>«РЕГИОНАЛЬНАЯ   ЭНЕРГЕТИЧЕСКАЯ   КОМИССИЯ»</w:t>
      </w:r>
    </w:p>
    <w:p w:rsidR="001047AB" w:rsidRPr="001047AB" w:rsidRDefault="001047AB" w:rsidP="001047AB">
      <w:pPr>
        <w:spacing w:after="0" w:line="240" w:lineRule="auto"/>
        <w:jc w:val="center"/>
        <w:rPr>
          <w:rFonts w:ascii="Arial" w:eastAsia="Times New Roman" w:hAnsi="Arial" w:cs="Times New Roman"/>
          <w:b/>
          <w:sz w:val="32"/>
          <w:szCs w:val="32"/>
          <w:lang w:eastAsia="ru-RU"/>
        </w:rPr>
      </w:pPr>
      <w:r w:rsidRPr="001047AB">
        <w:rPr>
          <w:rFonts w:ascii="Arial" w:eastAsia="Times New Roman" w:hAnsi="Arial" w:cs="Times New Roman"/>
          <w:b/>
          <w:sz w:val="32"/>
          <w:szCs w:val="32"/>
          <w:lang w:eastAsia="ru-RU"/>
        </w:rPr>
        <w:t>ТВЕРСКОЙ   ОБЛАСТИ</w:t>
      </w:r>
    </w:p>
    <w:p w:rsidR="001047AB" w:rsidRPr="001047AB" w:rsidRDefault="001047AB" w:rsidP="001047AB">
      <w:pPr>
        <w:pStyle w:val="a6"/>
        <w:jc w:val="center"/>
        <w:rPr>
          <w:rFonts w:ascii="Arial Rounded MT Bold" w:hAnsi="Arial Rounded MT Bold"/>
          <w:b/>
          <w:sz w:val="36"/>
          <w:szCs w:val="36"/>
        </w:rPr>
      </w:pPr>
    </w:p>
    <w:p w:rsidR="001047AB" w:rsidRPr="001047AB" w:rsidRDefault="001047AB" w:rsidP="001047AB">
      <w:pPr>
        <w:pStyle w:val="a6"/>
        <w:jc w:val="center"/>
        <w:rPr>
          <w:rFonts w:ascii="Arial Rounded MT Bold" w:hAnsi="Arial Rounded MT Bold"/>
          <w:b/>
          <w:sz w:val="36"/>
          <w:szCs w:val="36"/>
        </w:rPr>
      </w:pPr>
      <w:r w:rsidRPr="001047AB">
        <w:rPr>
          <w:rFonts w:ascii="Arial" w:hAnsi="Arial" w:cs="Arial"/>
          <w:b/>
          <w:sz w:val="36"/>
          <w:szCs w:val="36"/>
        </w:rPr>
        <w:t>ПРИКАЗ</w:t>
      </w:r>
    </w:p>
    <w:p w:rsidR="001047AB" w:rsidRPr="00B3424C" w:rsidRDefault="001047AB" w:rsidP="001047AB">
      <w:r>
        <w:rPr>
          <w:noProof/>
          <w:lang w:eastAsia="ru-RU"/>
        </w:rPr>
        <w:drawing>
          <wp:inline distT="0" distB="0" distL="0" distR="0">
            <wp:extent cx="6315075" cy="57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47AB" w:rsidRDefault="00E72F5C" w:rsidP="00787B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="00787B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января</w:t>
      </w:r>
      <w:r w:rsidR="00167A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047AB">
        <w:rPr>
          <w:rFonts w:ascii="Times New Roman" w:hAnsi="Times New Roman" w:cs="Times New Roman"/>
          <w:b/>
          <w:bCs/>
          <w:sz w:val="28"/>
          <w:szCs w:val="28"/>
        </w:rPr>
        <w:t>201</w:t>
      </w: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1047AB">
        <w:rPr>
          <w:rFonts w:ascii="Times New Roman" w:hAnsi="Times New Roman" w:cs="Times New Roman"/>
          <w:b/>
          <w:bCs/>
          <w:sz w:val="28"/>
          <w:szCs w:val="28"/>
        </w:rPr>
        <w:t xml:space="preserve"> года        </w:t>
      </w:r>
      <w:r w:rsidR="00787BA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</w:t>
      </w:r>
      <w:r w:rsidR="001047A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№ _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1047AB">
        <w:rPr>
          <w:rFonts w:ascii="Times New Roman" w:hAnsi="Times New Roman" w:cs="Times New Roman"/>
          <w:b/>
          <w:bCs/>
          <w:sz w:val="28"/>
          <w:szCs w:val="28"/>
        </w:rPr>
        <w:t>__-ОД</w:t>
      </w:r>
    </w:p>
    <w:p w:rsidR="001047AB" w:rsidRDefault="001047AB" w:rsidP="00CA04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047AB" w:rsidRDefault="001047AB" w:rsidP="00CA04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г. Тверь</w:t>
      </w:r>
    </w:p>
    <w:p w:rsidR="001047AB" w:rsidRDefault="004B6BFC" w:rsidP="004636EB">
      <w:pPr>
        <w:pStyle w:val="a6"/>
        <w:ind w:firstLine="851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AFEF71" wp14:editId="6F81BDFB">
                <wp:simplePos x="0" y="0"/>
                <wp:positionH relativeFrom="column">
                  <wp:posOffset>-3810</wp:posOffset>
                </wp:positionH>
                <wp:positionV relativeFrom="paragraph">
                  <wp:posOffset>177800</wp:posOffset>
                </wp:positionV>
                <wp:extent cx="3724275" cy="1095375"/>
                <wp:effectExtent l="0" t="0" r="9525" b="9525"/>
                <wp:wrapTopAndBottom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047AB" w:rsidRDefault="001047AB" w:rsidP="001047AB">
                            <w:pPr>
                              <w:pStyle w:val="a6"/>
                            </w:pPr>
                          </w:p>
                          <w:p w:rsidR="004B6BFC" w:rsidRPr="004B6BFC" w:rsidRDefault="004B6BFC" w:rsidP="004B6BFC">
                            <w:pPr>
                              <w:pStyle w:val="a6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4B6BF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О мерах по реализации  законодательства </w:t>
                            </w:r>
                          </w:p>
                          <w:p w:rsidR="004B6BFC" w:rsidRPr="004B6BFC" w:rsidRDefault="004B6BFC" w:rsidP="004B6BFC">
                            <w:pPr>
                              <w:pStyle w:val="a6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4B6BF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о противодействии коррупции в Главном управлении «Региональная энергетическая комиссия» Тверской области</w:t>
                            </w:r>
                          </w:p>
                          <w:p w:rsidR="004636EB" w:rsidRPr="00F128DD" w:rsidRDefault="004636EB" w:rsidP="004636E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1047AB" w:rsidRPr="004636EB" w:rsidRDefault="001047AB" w:rsidP="005212DA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-.3pt;margin-top:14pt;width:293.25pt;height:8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" stroked="f">
                <v:textbox inset=".5mm,.3mm,.5mm,.3mm">
                  <w:txbxContent>
                    <w:p w:rsidR="001047AB" w:rsidRDefault="001047AB" w:rsidP="001047AB">
                      <w:pPr>
                        <w:pStyle w:val="a6"/>
                      </w:pPr>
                    </w:p>
                    <w:p w:rsidR="004B6BFC" w:rsidRPr="004B6BFC" w:rsidRDefault="004B6BFC" w:rsidP="004B6BFC">
                      <w:pPr>
                        <w:pStyle w:val="a6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4B6BF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О мерах по реализации  законодательства </w:t>
                      </w:r>
                    </w:p>
                    <w:p w:rsidR="004B6BFC" w:rsidRPr="004B6BFC" w:rsidRDefault="004B6BFC" w:rsidP="004B6BFC">
                      <w:pPr>
                        <w:pStyle w:val="a6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4B6BF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о противодействии коррупции в Главном управлении «Региональная энергетическая комиссия» Тверской области</w:t>
                      </w:r>
                    </w:p>
                    <w:p w:rsidR="004636EB" w:rsidRPr="00F128DD" w:rsidRDefault="004636EB" w:rsidP="004636EB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1047AB" w:rsidRPr="004636EB" w:rsidRDefault="001047AB" w:rsidP="005212DA">
                      <w:pPr>
                        <w:rPr>
                          <w:rFonts w:ascii="Times New Roman" w:hAnsi="Times New Roman" w:cs="Times New Roman"/>
                          <w:b/>
                          <w:color w:val="000000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R="004B6BFC" w:rsidRDefault="004B6BFC" w:rsidP="004636E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636EB" w:rsidRPr="00860440" w:rsidRDefault="001047AB" w:rsidP="004636E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959C5">
        <w:rPr>
          <w:rFonts w:ascii="Times New Roman" w:hAnsi="Times New Roman"/>
          <w:color w:val="000000"/>
          <w:sz w:val="28"/>
          <w:szCs w:val="28"/>
        </w:rPr>
        <w:t xml:space="preserve">В соответствии </w:t>
      </w:r>
      <w:r w:rsidR="004636EB">
        <w:rPr>
          <w:rFonts w:ascii="Times New Roman" w:hAnsi="Times New Roman"/>
          <w:color w:val="000000"/>
          <w:sz w:val="28"/>
          <w:szCs w:val="28"/>
        </w:rPr>
        <w:t xml:space="preserve">с </w:t>
      </w:r>
      <w:r w:rsidRPr="00C959C5">
        <w:rPr>
          <w:rFonts w:ascii="Times New Roman" w:hAnsi="Times New Roman"/>
          <w:color w:val="000000"/>
          <w:sz w:val="28"/>
          <w:szCs w:val="28"/>
        </w:rPr>
        <w:t xml:space="preserve">Федеральным </w:t>
      </w:r>
      <w:hyperlink r:id="rId10" w:history="1">
        <w:r w:rsidRPr="00C959C5">
          <w:rPr>
            <w:rFonts w:ascii="Times New Roman" w:hAnsi="Times New Roman"/>
            <w:color w:val="000000"/>
            <w:sz w:val="28"/>
            <w:szCs w:val="28"/>
          </w:rPr>
          <w:t>закон</w:t>
        </w:r>
        <w:r>
          <w:rPr>
            <w:rFonts w:ascii="Times New Roman" w:hAnsi="Times New Roman"/>
            <w:color w:val="000000"/>
            <w:sz w:val="28"/>
            <w:szCs w:val="28"/>
          </w:rPr>
          <w:t>о</w:t>
        </w:r>
        <w:r w:rsidRPr="00C959C5">
          <w:rPr>
            <w:rFonts w:ascii="Times New Roman" w:hAnsi="Times New Roman"/>
            <w:color w:val="000000"/>
            <w:sz w:val="28"/>
            <w:szCs w:val="28"/>
          </w:rPr>
          <w:t>м</w:t>
        </w:r>
      </w:hyperlink>
      <w:r w:rsidRPr="00C959C5">
        <w:rPr>
          <w:rFonts w:ascii="Times New Roman" w:hAnsi="Times New Roman"/>
          <w:color w:val="000000"/>
          <w:sz w:val="28"/>
          <w:szCs w:val="28"/>
        </w:rPr>
        <w:t xml:space="preserve"> от 25.12.2008 № 273-ФЗ «О противодействии коррупции», </w:t>
      </w:r>
      <w:r w:rsidR="004636EB" w:rsidRPr="00860440">
        <w:rPr>
          <w:rFonts w:ascii="Times New Roman" w:hAnsi="Times New Roman" w:cs="Times New Roman"/>
          <w:color w:val="000000" w:themeColor="text1"/>
          <w:sz w:val="28"/>
          <w:szCs w:val="28"/>
        </w:rPr>
        <w:t>План</w:t>
      </w:r>
      <w:r w:rsidR="004636EB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="004636EB" w:rsidRPr="008604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мероприятий</w:t>
      </w:r>
      <w:r w:rsidR="004636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Главного управления «Региональная энергетическая комиссия»</w:t>
      </w:r>
      <w:r w:rsidR="004911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Тверской области</w:t>
      </w:r>
      <w:r w:rsidR="004636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636EB" w:rsidRPr="00860440">
        <w:rPr>
          <w:rFonts w:ascii="Times New Roman" w:hAnsi="Times New Roman" w:cs="Times New Roman"/>
          <w:color w:val="000000" w:themeColor="text1"/>
          <w:sz w:val="28"/>
          <w:szCs w:val="28"/>
        </w:rPr>
        <w:t>по противодействию коррупции</w:t>
      </w:r>
      <w:r w:rsidR="004636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636EB" w:rsidRPr="008604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на 201</w:t>
      </w:r>
      <w:r w:rsidR="004B6BFC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4636EB" w:rsidRPr="00860440">
        <w:rPr>
          <w:rFonts w:ascii="Times New Roman" w:hAnsi="Times New Roman" w:cs="Times New Roman"/>
          <w:color w:val="000000" w:themeColor="text1"/>
          <w:sz w:val="28"/>
          <w:szCs w:val="28"/>
        </w:rPr>
        <w:t>-20</w:t>
      </w:r>
      <w:r w:rsidR="004B6BFC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4636EB" w:rsidRPr="008604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</w:t>
      </w:r>
    </w:p>
    <w:p w:rsidR="001047AB" w:rsidRPr="00092EA0" w:rsidRDefault="001047AB" w:rsidP="004636EB">
      <w:pPr>
        <w:pStyle w:val="a6"/>
        <w:ind w:firstLine="85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1047AB" w:rsidRDefault="001047AB" w:rsidP="004636EB">
      <w:pPr>
        <w:ind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959C5">
        <w:rPr>
          <w:rFonts w:ascii="Times New Roman" w:hAnsi="Times New Roman"/>
          <w:b/>
          <w:color w:val="000000"/>
          <w:sz w:val="28"/>
          <w:szCs w:val="28"/>
        </w:rPr>
        <w:t>ПРИКАЗЫВАЮ:</w:t>
      </w:r>
    </w:p>
    <w:p w:rsidR="004636EB" w:rsidRPr="00A1266A" w:rsidRDefault="00787BA4" w:rsidP="00A126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266A">
        <w:rPr>
          <w:rFonts w:ascii="Times New Roman" w:hAnsi="Times New Roman"/>
          <w:color w:val="000000"/>
          <w:sz w:val="28"/>
          <w:szCs w:val="28"/>
        </w:rPr>
        <w:t>1.</w:t>
      </w:r>
      <w:r w:rsidRPr="00A1266A">
        <w:rPr>
          <w:rFonts w:ascii="Times New Roman" w:hAnsi="Times New Roman"/>
          <w:color w:val="000000"/>
          <w:sz w:val="28"/>
          <w:szCs w:val="28"/>
        </w:rPr>
        <w:tab/>
      </w:r>
      <w:r w:rsidR="004636EB" w:rsidRPr="00A1266A">
        <w:rPr>
          <w:rFonts w:ascii="Times New Roman" w:hAnsi="Times New Roman"/>
          <w:color w:val="000000"/>
          <w:sz w:val="28"/>
          <w:szCs w:val="28"/>
        </w:rPr>
        <w:t xml:space="preserve">Утвердить </w:t>
      </w:r>
      <w:r w:rsidR="005B170C" w:rsidRPr="00A1266A">
        <w:rPr>
          <w:rFonts w:ascii="Times New Roman" w:hAnsi="Times New Roman"/>
          <w:color w:val="000000"/>
          <w:sz w:val="28"/>
          <w:szCs w:val="28"/>
        </w:rPr>
        <w:t xml:space="preserve">перечень </w:t>
      </w:r>
      <w:r w:rsidRPr="00A1266A">
        <w:rPr>
          <w:rFonts w:ascii="Times New Roman" w:hAnsi="Times New Roman" w:cs="Times New Roman"/>
          <w:bCs/>
          <w:sz w:val="28"/>
          <w:szCs w:val="28"/>
        </w:rPr>
        <w:t>функций Главного управления «Региональная энергетическая комиссия» Тверской области, при реализации которых наиболее вероятно возникновение коррупционных рисков</w:t>
      </w:r>
      <w:r w:rsidRPr="00A1266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636EB" w:rsidRPr="00A1266A">
        <w:rPr>
          <w:rFonts w:ascii="Times New Roman" w:hAnsi="Times New Roman" w:cs="Times New Roman"/>
          <w:bCs/>
          <w:sz w:val="28"/>
          <w:szCs w:val="28"/>
        </w:rPr>
        <w:t>(прил</w:t>
      </w:r>
      <w:r w:rsidR="005B170C" w:rsidRPr="00A1266A">
        <w:rPr>
          <w:rFonts w:ascii="Times New Roman" w:hAnsi="Times New Roman" w:cs="Times New Roman"/>
          <w:bCs/>
          <w:sz w:val="28"/>
          <w:szCs w:val="28"/>
        </w:rPr>
        <w:t>ожение 1</w:t>
      </w:r>
      <w:r w:rsidR="004636EB" w:rsidRPr="00A1266A">
        <w:rPr>
          <w:rFonts w:ascii="Times New Roman" w:hAnsi="Times New Roman" w:cs="Times New Roman"/>
          <w:bCs/>
          <w:sz w:val="28"/>
          <w:szCs w:val="28"/>
        </w:rPr>
        <w:t>).</w:t>
      </w:r>
    </w:p>
    <w:p w:rsidR="004B6BFC" w:rsidRPr="00A1266A" w:rsidRDefault="00787BA4" w:rsidP="00A1266A">
      <w:pPr>
        <w:pStyle w:val="a8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266A">
        <w:rPr>
          <w:rFonts w:ascii="Times New Roman" w:hAnsi="Times New Roman"/>
          <w:color w:val="000000"/>
          <w:sz w:val="28"/>
          <w:szCs w:val="28"/>
        </w:rPr>
        <w:t>2.</w:t>
      </w:r>
      <w:r w:rsidRPr="00A1266A">
        <w:rPr>
          <w:rFonts w:ascii="Times New Roman" w:hAnsi="Times New Roman"/>
          <w:color w:val="000000"/>
          <w:sz w:val="28"/>
          <w:szCs w:val="28"/>
        </w:rPr>
        <w:tab/>
      </w:r>
      <w:r w:rsidR="004B6BFC" w:rsidRPr="00A1266A">
        <w:rPr>
          <w:rFonts w:ascii="Times New Roman" w:hAnsi="Times New Roman"/>
          <w:color w:val="000000"/>
          <w:sz w:val="28"/>
          <w:szCs w:val="28"/>
        </w:rPr>
        <w:t xml:space="preserve">Утвердить перечень </w:t>
      </w:r>
      <w:r w:rsidR="004B6BFC" w:rsidRPr="00A1266A">
        <w:rPr>
          <w:rFonts w:ascii="Times New Roman" w:hAnsi="Times New Roman" w:cs="Times New Roman"/>
          <w:bCs/>
          <w:sz w:val="28"/>
          <w:szCs w:val="28"/>
        </w:rPr>
        <w:t>должностей государственной гражданской службы Тверской области, замещаемых в Главном управлении «Региональная энергетическая комиссия» Тверской области, при осуществлении полномочий которых наиболее вероятно возникновение коррупционных рисков (прил</w:t>
      </w:r>
      <w:r w:rsidR="005B170C" w:rsidRPr="00A1266A">
        <w:rPr>
          <w:rFonts w:ascii="Times New Roman" w:hAnsi="Times New Roman" w:cs="Times New Roman"/>
          <w:bCs/>
          <w:sz w:val="28"/>
          <w:szCs w:val="28"/>
        </w:rPr>
        <w:t>ожение 2</w:t>
      </w:r>
      <w:r w:rsidR="004B6BFC" w:rsidRPr="00A1266A">
        <w:rPr>
          <w:rFonts w:ascii="Times New Roman" w:hAnsi="Times New Roman" w:cs="Times New Roman"/>
          <w:bCs/>
          <w:sz w:val="28"/>
          <w:szCs w:val="28"/>
        </w:rPr>
        <w:t>).</w:t>
      </w:r>
    </w:p>
    <w:p w:rsidR="00A1266A" w:rsidRDefault="00A1266A" w:rsidP="00A126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266A">
        <w:rPr>
          <w:rFonts w:ascii="Times New Roman" w:hAnsi="Times New Roman" w:cs="Times New Roman"/>
          <w:bCs/>
          <w:sz w:val="28"/>
          <w:szCs w:val="28"/>
        </w:rPr>
        <w:t>3.</w:t>
      </w:r>
      <w:r w:rsidRPr="00A1266A">
        <w:rPr>
          <w:rFonts w:ascii="Times New Roman" w:hAnsi="Times New Roman" w:cs="Times New Roman"/>
          <w:bCs/>
          <w:sz w:val="28"/>
          <w:szCs w:val="28"/>
        </w:rPr>
        <w:tab/>
        <w:t xml:space="preserve">Приказ </w:t>
      </w:r>
      <w:r w:rsidRPr="00A1266A">
        <w:rPr>
          <w:rFonts w:ascii="Times New Roman" w:hAnsi="Times New Roman" w:cs="Times New Roman"/>
          <w:bCs/>
          <w:sz w:val="28"/>
          <w:szCs w:val="28"/>
        </w:rPr>
        <w:t>Главного управления «Региональная энергетическая комиссия» Тверской области</w:t>
      </w:r>
      <w:r w:rsidRPr="00A1266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от 27.11.2017 № 69-ОД «</w:t>
      </w:r>
      <w:r w:rsidRPr="00A1266A">
        <w:rPr>
          <w:rFonts w:ascii="Times New Roman" w:hAnsi="Times New Roman" w:cs="Times New Roman"/>
          <w:bCs/>
          <w:sz w:val="28"/>
          <w:szCs w:val="28"/>
        </w:rPr>
        <w:t>Об утверждении перечня должностей государственной гражданской службы Тверской области, замещаемых в Главном управлении «Региональная энергетическая комиссия» Тверской области, при осуществлении полномочий которых наиболее вероятно возникновение коррупционных рисков</w:t>
      </w:r>
      <w:r>
        <w:rPr>
          <w:rFonts w:ascii="Times New Roman" w:hAnsi="Times New Roman" w:cs="Times New Roman"/>
          <w:bCs/>
          <w:sz w:val="28"/>
          <w:szCs w:val="28"/>
        </w:rPr>
        <w:t xml:space="preserve">» признать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утратившим силу.</w:t>
      </w:r>
    </w:p>
    <w:p w:rsidR="00A1266A" w:rsidRPr="00A1266A" w:rsidRDefault="00A1266A" w:rsidP="00A126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С настоящим приказом ознакомить сотрудников </w:t>
      </w:r>
      <w:r w:rsidRPr="00A1266A">
        <w:rPr>
          <w:rFonts w:ascii="Times New Roman" w:hAnsi="Times New Roman" w:cs="Times New Roman"/>
          <w:bCs/>
          <w:sz w:val="28"/>
          <w:szCs w:val="28"/>
        </w:rPr>
        <w:t>Главного управления «Региональная энергетическая комиссия» Тверской области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1047AB" w:rsidRPr="00C959C5" w:rsidRDefault="00A1266A" w:rsidP="004B6BFC">
      <w:pPr>
        <w:pStyle w:val="1"/>
        <w:tabs>
          <w:tab w:val="left" w:pos="0"/>
          <w:tab w:val="left" w:pos="1276"/>
        </w:tabs>
        <w:spacing w:before="0" w:after="0"/>
        <w:ind w:firstLine="709"/>
        <w:rPr>
          <w:rFonts w:ascii="Times New Roman" w:hAnsi="Times New Roman"/>
          <w:b w:val="0"/>
          <w:color w:val="000000"/>
          <w:szCs w:val="28"/>
        </w:rPr>
      </w:pPr>
      <w:r>
        <w:rPr>
          <w:rFonts w:ascii="Times New Roman" w:hAnsi="Times New Roman"/>
          <w:b w:val="0"/>
          <w:color w:val="000000"/>
          <w:szCs w:val="28"/>
          <w:lang w:val="ru-RU"/>
        </w:rPr>
        <w:t>5</w:t>
      </w:r>
      <w:r w:rsidR="005B170C">
        <w:rPr>
          <w:rFonts w:ascii="Times New Roman" w:hAnsi="Times New Roman"/>
          <w:b w:val="0"/>
          <w:color w:val="000000"/>
          <w:szCs w:val="28"/>
          <w:lang w:val="ru-RU"/>
        </w:rPr>
        <w:t>.</w:t>
      </w:r>
      <w:r w:rsidR="005B170C">
        <w:rPr>
          <w:rFonts w:ascii="Times New Roman" w:hAnsi="Times New Roman"/>
          <w:b w:val="0"/>
          <w:color w:val="000000"/>
          <w:szCs w:val="28"/>
          <w:lang w:val="ru-RU"/>
        </w:rPr>
        <w:tab/>
      </w:r>
      <w:r w:rsidR="001047AB" w:rsidRPr="00C959C5">
        <w:rPr>
          <w:rFonts w:ascii="Times New Roman" w:hAnsi="Times New Roman"/>
          <w:b w:val="0"/>
          <w:color w:val="000000"/>
          <w:szCs w:val="28"/>
          <w:lang w:val="ru-RU"/>
        </w:rPr>
        <w:t>Настоящий приказ вступает в силу со дня его подписания.</w:t>
      </w:r>
    </w:p>
    <w:p w:rsidR="001047AB" w:rsidRPr="004636EB" w:rsidRDefault="001047AB" w:rsidP="004B6BFC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x-none"/>
        </w:rPr>
      </w:pPr>
    </w:p>
    <w:p w:rsidR="00046718" w:rsidRDefault="00046718" w:rsidP="004636EB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4636EB" w:rsidRPr="004636EB" w:rsidRDefault="005B170C" w:rsidP="004636EB">
      <w:pPr>
        <w:pStyle w:val="a6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Врио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</w:t>
      </w:r>
      <w:r w:rsidR="004636EB" w:rsidRPr="004636EB">
        <w:rPr>
          <w:rFonts w:ascii="Times New Roman" w:hAnsi="Times New Roman" w:cs="Times New Roman"/>
          <w:b/>
          <w:sz w:val="28"/>
          <w:szCs w:val="28"/>
        </w:rPr>
        <w:t>ачальник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1047AB" w:rsidRPr="004636EB" w:rsidRDefault="001047AB" w:rsidP="004636EB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4636EB">
        <w:rPr>
          <w:rFonts w:ascii="Times New Roman" w:hAnsi="Times New Roman" w:cs="Times New Roman"/>
          <w:b/>
          <w:sz w:val="28"/>
          <w:szCs w:val="28"/>
        </w:rPr>
        <w:t xml:space="preserve">Главного управления                    </w:t>
      </w:r>
      <w:r w:rsidR="004636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36E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4636EB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4636EB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="004636EB">
        <w:rPr>
          <w:rFonts w:ascii="Times New Roman" w:hAnsi="Times New Roman" w:cs="Times New Roman"/>
          <w:b/>
          <w:sz w:val="28"/>
          <w:szCs w:val="28"/>
        </w:rPr>
        <w:t>К.</w:t>
      </w:r>
      <w:r w:rsidR="005B170C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r w:rsidR="004636E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B170C">
        <w:rPr>
          <w:rFonts w:ascii="Times New Roman" w:hAnsi="Times New Roman" w:cs="Times New Roman"/>
          <w:b/>
          <w:sz w:val="28"/>
          <w:szCs w:val="28"/>
        </w:rPr>
        <w:t>Рощин</w:t>
      </w:r>
    </w:p>
    <w:p w:rsidR="001047AB" w:rsidRPr="004636EB" w:rsidRDefault="001047AB" w:rsidP="004636EB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1047AB" w:rsidRDefault="001047AB" w:rsidP="001047AB">
      <w:pPr>
        <w:pStyle w:val="ConsPlusTitle"/>
        <w:ind w:left="4860"/>
        <w:jc w:val="right"/>
        <w:rPr>
          <w:rFonts w:ascii="Times New Roman" w:hAnsi="Times New Roman" w:cs="Times New Roman"/>
          <w:b w:val="0"/>
          <w:color w:val="FF0000"/>
          <w:sz w:val="28"/>
          <w:szCs w:val="28"/>
        </w:rPr>
      </w:pPr>
    </w:p>
    <w:p w:rsidR="004636EB" w:rsidRDefault="004636EB" w:rsidP="004636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6718" w:rsidRDefault="00046718" w:rsidP="004636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6718" w:rsidRDefault="00046718" w:rsidP="004636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6718" w:rsidRDefault="00046718" w:rsidP="004636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6718" w:rsidRDefault="00046718" w:rsidP="004636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6718" w:rsidRDefault="00046718" w:rsidP="004636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6718" w:rsidRDefault="00046718" w:rsidP="004636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6718" w:rsidRDefault="00046718" w:rsidP="004636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6718" w:rsidRDefault="00046718" w:rsidP="004636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6718" w:rsidRDefault="00046718" w:rsidP="004636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6718" w:rsidRDefault="00046718" w:rsidP="004636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6718" w:rsidRDefault="00046718" w:rsidP="004636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6718" w:rsidRDefault="00046718" w:rsidP="004636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6718" w:rsidRDefault="00046718" w:rsidP="004636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6718" w:rsidRDefault="00046718" w:rsidP="004636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6718" w:rsidRDefault="00046718" w:rsidP="004636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6718" w:rsidRDefault="00046718" w:rsidP="004636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6718" w:rsidRDefault="00046718" w:rsidP="004636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6718" w:rsidRDefault="00046718" w:rsidP="004636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6718" w:rsidRDefault="00046718" w:rsidP="004636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6718" w:rsidRDefault="00046718" w:rsidP="004636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6718" w:rsidRDefault="00046718" w:rsidP="004636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6718" w:rsidRDefault="00046718" w:rsidP="004636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6718" w:rsidRDefault="00046718" w:rsidP="004636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6718" w:rsidRDefault="00046718" w:rsidP="004636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6718" w:rsidRDefault="00046718" w:rsidP="004636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6718" w:rsidRDefault="00046718" w:rsidP="004636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6718" w:rsidRDefault="00046718" w:rsidP="004636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6718" w:rsidRDefault="00046718" w:rsidP="004636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6718" w:rsidRDefault="00046718" w:rsidP="004636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6718" w:rsidRDefault="00046718" w:rsidP="004636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6718" w:rsidRDefault="00046718" w:rsidP="004636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6718" w:rsidRDefault="00046718" w:rsidP="004636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6718" w:rsidRDefault="00046718" w:rsidP="004636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6718" w:rsidRDefault="00046718" w:rsidP="004636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4B6BFC" w:rsidRDefault="004B6BFC" w:rsidP="004B6B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636EB">
        <w:rPr>
          <w:rFonts w:ascii="Times New Roman" w:hAnsi="Times New Roman" w:cs="Times New Roman"/>
          <w:bCs/>
          <w:sz w:val="24"/>
          <w:szCs w:val="24"/>
        </w:rPr>
        <w:t>Приложение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1</w:t>
      </w:r>
    </w:p>
    <w:p w:rsidR="004B6BFC" w:rsidRDefault="004B6BFC" w:rsidP="004B6B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 приказу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ГУ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РЭК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Тверской области </w:t>
      </w:r>
    </w:p>
    <w:p w:rsidR="004B6BFC" w:rsidRPr="004636EB" w:rsidRDefault="004B6BFC" w:rsidP="004B6B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от 11.01.2019 № 1-ОД </w:t>
      </w:r>
    </w:p>
    <w:p w:rsidR="004B6BFC" w:rsidRDefault="004B6BFC" w:rsidP="004B6B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6BFC" w:rsidRPr="00F128DD" w:rsidRDefault="004B6BFC" w:rsidP="004B6B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28DD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4B6BFC" w:rsidRPr="00F128DD" w:rsidRDefault="004B6BFC" w:rsidP="004B6B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функций Главного управления «Региональная энергетическая комиссия» Тверской области</w:t>
      </w:r>
      <w:r w:rsidRPr="00F128DD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bCs/>
          <w:sz w:val="28"/>
          <w:szCs w:val="28"/>
        </w:rPr>
        <w:t>при реализации которых наиболее вероятно возникновение коррупционных рисков</w:t>
      </w:r>
    </w:p>
    <w:p w:rsidR="004B6BFC" w:rsidRPr="00F128DD" w:rsidRDefault="004B6BFC" w:rsidP="004B6B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6BFC" w:rsidRPr="00C56558" w:rsidRDefault="004B6BFC" w:rsidP="00C56558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6558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Pr="00C56558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Разработка нормативных правовых актов.</w:t>
      </w:r>
    </w:p>
    <w:p w:rsidR="004B6BFC" w:rsidRPr="00C56558" w:rsidRDefault="004B6BFC" w:rsidP="00C56558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6558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Pr="00C56558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Представление интересов Главного управления «Региональная энергетическая комиссия» Тверской области (далее – </w:t>
      </w:r>
      <w:proofErr w:type="spellStart"/>
      <w:r w:rsidRPr="00C56558">
        <w:rPr>
          <w:rFonts w:ascii="Times New Roman" w:hAnsi="Times New Roman" w:cs="Times New Roman"/>
          <w:color w:val="000000" w:themeColor="text1"/>
          <w:sz w:val="28"/>
          <w:szCs w:val="28"/>
        </w:rPr>
        <w:t>ГУ</w:t>
      </w:r>
      <w:proofErr w:type="spellEnd"/>
      <w:r w:rsidRPr="00C565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56558">
        <w:rPr>
          <w:rFonts w:ascii="Times New Roman" w:hAnsi="Times New Roman" w:cs="Times New Roman"/>
          <w:color w:val="000000" w:themeColor="text1"/>
          <w:sz w:val="28"/>
          <w:szCs w:val="28"/>
        </w:rPr>
        <w:t>РЭК</w:t>
      </w:r>
      <w:proofErr w:type="spellEnd"/>
      <w:r w:rsidRPr="00C565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Тверской области) при рассмотрении дел в судах.</w:t>
      </w:r>
    </w:p>
    <w:p w:rsidR="004B6BFC" w:rsidRPr="00C56558" w:rsidRDefault="004B6BFC" w:rsidP="00C5655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6558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Pr="00C56558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Установление (изменение, согласование, утверждение, корректировка)  цен  (тарифов, плат, </w:t>
      </w:r>
      <w:r w:rsidRPr="00C56558">
        <w:rPr>
          <w:rFonts w:ascii="Times New Roman" w:hAnsi="Times New Roman" w:cs="Times New Roman"/>
          <w:sz w:val="28"/>
          <w:szCs w:val="28"/>
        </w:rPr>
        <w:t xml:space="preserve">надбавок, ставок и </w:t>
      </w:r>
      <w:proofErr w:type="spellStart"/>
      <w:r w:rsidRPr="00C56558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C56558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  <w:r w:rsidRPr="00C56558">
        <w:rPr>
          <w:rFonts w:ascii="Times New Roman" w:hAnsi="Times New Roman" w:cs="Times New Roman"/>
          <w:sz w:val="28"/>
          <w:szCs w:val="28"/>
        </w:rPr>
        <w:t xml:space="preserve">) </w:t>
      </w:r>
      <w:r w:rsidRPr="00C565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(или) их предельных уровней, нормативов потребления, значений долгосрочных параметров государственного регулирования. Выбор методов регулирования.</w:t>
      </w:r>
    </w:p>
    <w:p w:rsidR="00C56558" w:rsidRPr="00C56558" w:rsidRDefault="004B6BFC" w:rsidP="00DE2E8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6558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 w:rsidRPr="00C56558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5655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C56558" w:rsidRPr="00C56558">
        <w:rPr>
          <w:rFonts w:ascii="Times New Roman" w:hAnsi="Times New Roman" w:cs="Times New Roman"/>
          <w:sz w:val="28"/>
          <w:szCs w:val="28"/>
        </w:rPr>
        <w:t>существл</w:t>
      </w:r>
      <w:r w:rsidR="00C56558">
        <w:rPr>
          <w:rFonts w:ascii="Times New Roman" w:hAnsi="Times New Roman" w:cs="Times New Roman"/>
          <w:sz w:val="28"/>
          <w:szCs w:val="28"/>
        </w:rPr>
        <w:t>ение</w:t>
      </w:r>
      <w:r w:rsidR="00C56558" w:rsidRPr="00C56558">
        <w:rPr>
          <w:rFonts w:ascii="Times New Roman" w:hAnsi="Times New Roman" w:cs="Times New Roman"/>
          <w:sz w:val="28"/>
          <w:szCs w:val="28"/>
        </w:rPr>
        <w:t xml:space="preserve"> расчет</w:t>
      </w:r>
      <w:r w:rsidR="00C56558">
        <w:rPr>
          <w:rFonts w:ascii="Times New Roman" w:hAnsi="Times New Roman" w:cs="Times New Roman"/>
          <w:sz w:val="28"/>
          <w:szCs w:val="28"/>
        </w:rPr>
        <w:t>а</w:t>
      </w:r>
      <w:r w:rsidR="00C56558" w:rsidRPr="00C56558">
        <w:rPr>
          <w:rFonts w:ascii="Times New Roman" w:hAnsi="Times New Roman" w:cs="Times New Roman"/>
          <w:sz w:val="28"/>
          <w:szCs w:val="28"/>
        </w:rPr>
        <w:t xml:space="preserve"> суммы субсидий в целях компенсации выпадающих доходов теплоснабжающих организаций, возникающих в результате установления льготных тарифов на тепловую эн</w:t>
      </w:r>
      <w:r w:rsidR="00C56558">
        <w:rPr>
          <w:rFonts w:ascii="Times New Roman" w:hAnsi="Times New Roman" w:cs="Times New Roman"/>
          <w:sz w:val="28"/>
          <w:szCs w:val="28"/>
        </w:rPr>
        <w:t>ергию (мощность), теплоноситель.</w:t>
      </w:r>
    </w:p>
    <w:p w:rsidR="004B6BFC" w:rsidRDefault="00DE2E84" w:rsidP="00F649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Рассмотрение проектов </w:t>
      </w:r>
      <w:r w:rsidR="004B6BFC" w:rsidRPr="00C56558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инвестиционных и производственных программ регулируемых организаций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предмет их соответствия требованиям законодательства и направляет их в установленном порядке для утверждения в Правительство Тверской области</w:t>
      </w:r>
      <w:r w:rsidR="004B6BFC" w:rsidRPr="00C5655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6490F" w:rsidRDefault="000D60A3" w:rsidP="00F649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ab/>
      </w:r>
      <w:r w:rsidR="00F6490F">
        <w:rPr>
          <w:rFonts w:ascii="Times New Roman" w:hAnsi="Times New Roman" w:cs="Times New Roman"/>
          <w:sz w:val="28"/>
          <w:szCs w:val="28"/>
        </w:rPr>
        <w:t>О</w:t>
      </w:r>
      <w:r w:rsidR="00F6490F">
        <w:rPr>
          <w:rFonts w:ascii="Times New Roman" w:hAnsi="Times New Roman" w:cs="Times New Roman"/>
          <w:sz w:val="28"/>
          <w:szCs w:val="28"/>
        </w:rPr>
        <w:t>предел</w:t>
      </w:r>
      <w:r w:rsidR="00F6490F">
        <w:rPr>
          <w:rFonts w:ascii="Times New Roman" w:hAnsi="Times New Roman" w:cs="Times New Roman"/>
          <w:sz w:val="28"/>
          <w:szCs w:val="28"/>
        </w:rPr>
        <w:t>ение</w:t>
      </w:r>
      <w:r w:rsidR="00F6490F">
        <w:rPr>
          <w:rFonts w:ascii="Times New Roman" w:hAnsi="Times New Roman" w:cs="Times New Roman"/>
          <w:sz w:val="28"/>
          <w:szCs w:val="28"/>
        </w:rPr>
        <w:t xml:space="preserve"> формат</w:t>
      </w:r>
      <w:r w:rsidR="00F6490F">
        <w:rPr>
          <w:rFonts w:ascii="Times New Roman" w:hAnsi="Times New Roman" w:cs="Times New Roman"/>
          <w:sz w:val="28"/>
          <w:szCs w:val="28"/>
        </w:rPr>
        <w:t>а</w:t>
      </w:r>
      <w:r w:rsidR="00F6490F">
        <w:rPr>
          <w:rFonts w:ascii="Times New Roman" w:hAnsi="Times New Roman" w:cs="Times New Roman"/>
          <w:sz w:val="28"/>
          <w:szCs w:val="28"/>
        </w:rPr>
        <w:t xml:space="preserve"> и срок</w:t>
      </w:r>
      <w:r w:rsidR="00F6490F">
        <w:rPr>
          <w:rFonts w:ascii="Times New Roman" w:hAnsi="Times New Roman" w:cs="Times New Roman"/>
          <w:sz w:val="28"/>
          <w:szCs w:val="28"/>
        </w:rPr>
        <w:t>ов</w:t>
      </w:r>
      <w:r w:rsidR="00F6490F">
        <w:rPr>
          <w:rFonts w:ascii="Times New Roman" w:hAnsi="Times New Roman" w:cs="Times New Roman"/>
          <w:sz w:val="28"/>
          <w:szCs w:val="28"/>
        </w:rPr>
        <w:t xml:space="preserve"> получения информации и необходимых материалов по вопросам установления, изменения и применения цен (тарифов), регулируемых в соответствии с федеральным законодательством, от органов местного самоуправления, организаций, осуществляющих регулируемые виды деятельности</w:t>
      </w:r>
      <w:r w:rsidR="00F6490F">
        <w:rPr>
          <w:rFonts w:ascii="Times New Roman" w:hAnsi="Times New Roman" w:cs="Times New Roman"/>
          <w:sz w:val="28"/>
          <w:szCs w:val="28"/>
        </w:rPr>
        <w:t>.</w:t>
      </w:r>
    </w:p>
    <w:p w:rsidR="004B6BFC" w:rsidRPr="00C56558" w:rsidRDefault="000D60A3" w:rsidP="00F6490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4B6BFC" w:rsidRPr="00C5655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B6BFC" w:rsidRPr="00C56558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Осуществление государственного контроля (надзора) за применением цен (тарифов), а также за соблюдением стандартов раскрытия информации субъектами естественных монополий.</w:t>
      </w:r>
    </w:p>
    <w:p w:rsidR="004B6BFC" w:rsidRDefault="000D60A3" w:rsidP="00F6490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4B6BFC" w:rsidRPr="00C565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Осуществление государственного контроля (надзора) за соблюдением организациями, осуществляющими регулируемые виды деятельности, требований о принятии программ в области энергосбережения и повышения энергетической эффективности и требований к этим программам, устанавливаемых </w:t>
      </w:r>
      <w:proofErr w:type="spellStart"/>
      <w:r w:rsidR="004B6BFC" w:rsidRPr="00C56558">
        <w:rPr>
          <w:rFonts w:ascii="Times New Roman" w:hAnsi="Times New Roman" w:cs="Times New Roman"/>
          <w:color w:val="000000" w:themeColor="text1"/>
          <w:sz w:val="28"/>
          <w:szCs w:val="28"/>
        </w:rPr>
        <w:t>ГУ</w:t>
      </w:r>
      <w:proofErr w:type="spellEnd"/>
      <w:r w:rsidR="004B6BFC" w:rsidRPr="00C565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B6BFC" w:rsidRPr="00C56558">
        <w:rPr>
          <w:rFonts w:ascii="Times New Roman" w:hAnsi="Times New Roman" w:cs="Times New Roman"/>
          <w:color w:val="000000" w:themeColor="text1"/>
          <w:sz w:val="28"/>
          <w:szCs w:val="28"/>
        </w:rPr>
        <w:t>РЭК</w:t>
      </w:r>
      <w:proofErr w:type="spellEnd"/>
      <w:r w:rsidR="004B6BFC" w:rsidRPr="00C565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Тверской области применительно к регулируемым видам деятельности данных</w:t>
      </w:r>
      <w:r w:rsidR="004B6BFC" w:rsidRPr="00222C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организаций.</w:t>
      </w:r>
    </w:p>
    <w:p w:rsidR="00F6490F" w:rsidRDefault="000D60A3" w:rsidP="00F649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ab/>
      </w:r>
      <w:r w:rsidR="00F6490F">
        <w:rPr>
          <w:rFonts w:ascii="Times New Roman" w:hAnsi="Times New Roman" w:cs="Times New Roman"/>
          <w:sz w:val="28"/>
          <w:szCs w:val="28"/>
        </w:rPr>
        <w:t>О</w:t>
      </w:r>
      <w:r w:rsidR="00F6490F">
        <w:rPr>
          <w:rFonts w:ascii="Times New Roman" w:hAnsi="Times New Roman" w:cs="Times New Roman"/>
          <w:sz w:val="28"/>
          <w:szCs w:val="28"/>
        </w:rPr>
        <w:t>существл</w:t>
      </w:r>
      <w:r w:rsidR="00F6490F">
        <w:rPr>
          <w:rFonts w:ascii="Times New Roman" w:hAnsi="Times New Roman" w:cs="Times New Roman"/>
          <w:sz w:val="28"/>
          <w:szCs w:val="28"/>
        </w:rPr>
        <w:t>ение</w:t>
      </w:r>
      <w:r w:rsidR="00F649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6490F">
        <w:rPr>
          <w:rFonts w:ascii="Times New Roman" w:hAnsi="Times New Roman" w:cs="Times New Roman"/>
          <w:sz w:val="28"/>
          <w:szCs w:val="28"/>
        </w:rPr>
        <w:t>контрол</w:t>
      </w:r>
      <w:r w:rsidR="00F6490F">
        <w:rPr>
          <w:rFonts w:ascii="Times New Roman" w:hAnsi="Times New Roman" w:cs="Times New Roman"/>
          <w:sz w:val="28"/>
          <w:szCs w:val="28"/>
        </w:rPr>
        <w:t>я</w:t>
      </w:r>
      <w:r w:rsidR="00F6490F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="00F6490F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>
        <w:rPr>
          <w:rFonts w:ascii="Times New Roman" w:hAnsi="Times New Roman" w:cs="Times New Roman"/>
          <w:sz w:val="28"/>
          <w:szCs w:val="28"/>
        </w:rPr>
        <w:t xml:space="preserve">производственных и </w:t>
      </w:r>
      <w:r w:rsidR="00F6490F">
        <w:rPr>
          <w:rFonts w:ascii="Times New Roman" w:hAnsi="Times New Roman" w:cs="Times New Roman"/>
          <w:sz w:val="28"/>
          <w:szCs w:val="28"/>
        </w:rPr>
        <w:t xml:space="preserve">инвестиционных программ организаций, осуществляющих регулируемые виды деятельности, в том числе за достижением этими организациями плановых значений показателей надежности и энергетической </w:t>
      </w:r>
      <w:r w:rsidR="00F6490F">
        <w:rPr>
          <w:rFonts w:ascii="Times New Roman" w:hAnsi="Times New Roman" w:cs="Times New Roman"/>
          <w:sz w:val="28"/>
          <w:szCs w:val="28"/>
        </w:rPr>
        <w:lastRenderedPageBreak/>
        <w:t>эффективности объектов в результате реализации меро</w:t>
      </w:r>
      <w:r>
        <w:rPr>
          <w:rFonts w:ascii="Times New Roman" w:hAnsi="Times New Roman" w:cs="Times New Roman"/>
          <w:sz w:val="28"/>
          <w:szCs w:val="28"/>
        </w:rPr>
        <w:t>приятий инвестиционных программ.</w:t>
      </w:r>
    </w:p>
    <w:p w:rsidR="004B6BFC" w:rsidRPr="00222C62" w:rsidRDefault="000D60A3" w:rsidP="004B6BF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4B6BFC" w:rsidRPr="00222C6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B6BFC" w:rsidRPr="00222C62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У</w:t>
      </w:r>
      <w:r w:rsidR="004B6BFC" w:rsidRPr="00222C6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регулирование споров, связанных с применением территориальными сетевыми организациями платы за технологическое присоединение к электрическим сетям и (или) стандартизированных тарифных ставок, определяющих величину этой платы</w:t>
      </w:r>
      <w:r w:rsidR="004B6BFC">
        <w:rPr>
          <w:rFonts w:ascii="Times New Roman" w:hAnsi="Times New Roman" w:cs="Times New Roman"/>
          <w:bCs/>
          <w:sz w:val="28"/>
          <w:szCs w:val="28"/>
        </w:rPr>
        <w:t>.</w:t>
      </w:r>
    </w:p>
    <w:p w:rsidR="004B6BFC" w:rsidRPr="004A67D3" w:rsidRDefault="000D60A3" w:rsidP="004B6BFC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11.</w:t>
      </w:r>
      <w:r w:rsidR="004B6BFC" w:rsidRPr="004A67D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Проведение проверок юридических лиц, индивидуальных предпринимателей, деятельность которых подлежит государственному регулированию.</w:t>
      </w:r>
      <w:r w:rsidR="004B6B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Выдача предписаний об устранении выявленных нарушений.</w:t>
      </w:r>
    </w:p>
    <w:p w:rsidR="004B6BFC" w:rsidRDefault="00DE2E84" w:rsidP="004B6BFC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D60A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4B6BFC" w:rsidRPr="0067666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B6BFC" w:rsidRPr="0067666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Рассмотрение дел об административных правонарушениях в соответствии с </w:t>
      </w:r>
      <w:hyperlink r:id="rId11" w:history="1">
        <w:r w:rsidR="004B6BFC" w:rsidRPr="00676665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="004B6BFC" w:rsidRPr="0067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об административных правонарушениях.</w:t>
      </w:r>
    </w:p>
    <w:p w:rsidR="004B6BFC" w:rsidRPr="00F128DD" w:rsidRDefault="00DE2E84" w:rsidP="004B6BFC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D60A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4B6BFC" w:rsidRPr="00D15A1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B6BFC" w:rsidRPr="00D15A14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Анализ финансово-экономического состояния субъектов регулирования в регулируемых сферах деятельности, а также результатов их деятельности при подготовке решений по установлению тарифов.</w:t>
      </w:r>
    </w:p>
    <w:p w:rsidR="004B6BFC" w:rsidRDefault="00DE2E84" w:rsidP="004B6BF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D60A3">
        <w:rPr>
          <w:rFonts w:ascii="Times New Roman" w:hAnsi="Times New Roman" w:cs="Times New Roman"/>
          <w:sz w:val="28"/>
          <w:szCs w:val="28"/>
        </w:rPr>
        <w:t>4</w:t>
      </w:r>
      <w:r w:rsidR="004B6BFC">
        <w:rPr>
          <w:rFonts w:ascii="Times New Roman" w:hAnsi="Times New Roman" w:cs="Times New Roman"/>
          <w:sz w:val="28"/>
          <w:szCs w:val="28"/>
        </w:rPr>
        <w:t>.</w:t>
      </w:r>
      <w:r w:rsidR="004B6BFC">
        <w:rPr>
          <w:rFonts w:ascii="Times New Roman" w:hAnsi="Times New Roman" w:cs="Times New Roman"/>
          <w:sz w:val="28"/>
          <w:szCs w:val="28"/>
        </w:rPr>
        <w:tab/>
        <w:t>Осуществление функции главного распорядителя и получателя сре</w:t>
      </w:r>
      <w:proofErr w:type="gramStart"/>
      <w:r w:rsidR="004B6BFC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="004B6BFC">
        <w:rPr>
          <w:rFonts w:ascii="Times New Roman" w:hAnsi="Times New Roman" w:cs="Times New Roman"/>
          <w:sz w:val="28"/>
          <w:szCs w:val="28"/>
        </w:rPr>
        <w:t>оответствии с законодательством.</w:t>
      </w:r>
    </w:p>
    <w:p w:rsidR="004B6BFC" w:rsidRDefault="00DE2E84" w:rsidP="004B6BF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D60A3">
        <w:rPr>
          <w:rFonts w:ascii="Times New Roman" w:hAnsi="Times New Roman" w:cs="Times New Roman"/>
          <w:sz w:val="28"/>
          <w:szCs w:val="28"/>
        </w:rPr>
        <w:t>5</w:t>
      </w:r>
      <w:r w:rsidR="004B6BFC">
        <w:rPr>
          <w:rFonts w:ascii="Times New Roman" w:hAnsi="Times New Roman" w:cs="Times New Roman"/>
          <w:sz w:val="28"/>
          <w:szCs w:val="28"/>
        </w:rPr>
        <w:t>.</w:t>
      </w:r>
      <w:r w:rsidR="004B6BFC">
        <w:rPr>
          <w:rFonts w:ascii="Times New Roman" w:hAnsi="Times New Roman" w:cs="Times New Roman"/>
          <w:sz w:val="28"/>
          <w:szCs w:val="28"/>
        </w:rPr>
        <w:tab/>
        <w:t>Осуществление функции государственного заказчика на поставку товаров, выполнение работ и оказание услуг для нужд Управления;</w:t>
      </w:r>
    </w:p>
    <w:p w:rsidR="004B6BFC" w:rsidRPr="003E7223" w:rsidRDefault="004B6BFC" w:rsidP="004B6BFC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7223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D60A3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3E722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3E722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Хранение  материально-технических ресурсов.</w:t>
      </w:r>
    </w:p>
    <w:p w:rsidR="005B170C" w:rsidRDefault="005B170C" w:rsidP="004B6B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5B170C" w:rsidRDefault="005B170C" w:rsidP="004B6B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12389" w:rsidRDefault="00D12389" w:rsidP="004B6B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12389" w:rsidRDefault="00D12389" w:rsidP="004B6B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12389" w:rsidRDefault="00D12389" w:rsidP="004B6B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12389" w:rsidRDefault="00D12389" w:rsidP="004B6B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12389" w:rsidRDefault="00D12389" w:rsidP="004B6B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12389" w:rsidRDefault="00D12389" w:rsidP="004B6B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12389" w:rsidRDefault="00D12389" w:rsidP="004B6B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12389" w:rsidRDefault="00D12389" w:rsidP="004B6B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12389" w:rsidRDefault="00D12389" w:rsidP="004B6B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12389" w:rsidRDefault="00D12389" w:rsidP="004B6B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12389" w:rsidRDefault="00D12389" w:rsidP="004B6B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12389" w:rsidRDefault="00D12389" w:rsidP="004B6B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12389" w:rsidRDefault="00D12389" w:rsidP="004B6B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12389" w:rsidRDefault="00D12389" w:rsidP="004B6B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12389" w:rsidRDefault="00D12389" w:rsidP="004B6B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12389" w:rsidRDefault="00D12389" w:rsidP="004B6B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12389" w:rsidRDefault="00D12389" w:rsidP="004B6B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12389" w:rsidRDefault="00D12389" w:rsidP="004B6B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12389" w:rsidRDefault="00D12389" w:rsidP="004B6B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12389" w:rsidRDefault="00D12389" w:rsidP="004B6B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4B6BFC" w:rsidRDefault="00D12389" w:rsidP="004B6B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</w:t>
      </w:r>
      <w:r w:rsidR="004B6BFC" w:rsidRPr="004636EB">
        <w:rPr>
          <w:rFonts w:ascii="Times New Roman" w:hAnsi="Times New Roman" w:cs="Times New Roman"/>
          <w:bCs/>
          <w:sz w:val="24"/>
          <w:szCs w:val="24"/>
        </w:rPr>
        <w:t>риложение</w:t>
      </w:r>
      <w:r w:rsidR="004B6BFC">
        <w:rPr>
          <w:rFonts w:ascii="Times New Roman" w:hAnsi="Times New Roman" w:cs="Times New Roman"/>
          <w:bCs/>
          <w:sz w:val="24"/>
          <w:szCs w:val="24"/>
        </w:rPr>
        <w:t xml:space="preserve"> 2</w:t>
      </w:r>
    </w:p>
    <w:p w:rsidR="004B6BFC" w:rsidRDefault="004B6BFC" w:rsidP="004B6B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 приказу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ГУ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РЭК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Тверской области </w:t>
      </w:r>
    </w:p>
    <w:p w:rsidR="004B6BFC" w:rsidRPr="004636EB" w:rsidRDefault="004B6BFC" w:rsidP="004B6B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от 11.01.2019 № 1-ОД </w:t>
      </w:r>
    </w:p>
    <w:p w:rsidR="004636EB" w:rsidRDefault="004636EB" w:rsidP="004636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6BFC" w:rsidRDefault="004B6BFC" w:rsidP="004636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636EB" w:rsidRPr="00F128DD" w:rsidRDefault="004636EB" w:rsidP="004636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28DD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4636EB" w:rsidRPr="00F128DD" w:rsidRDefault="004636EB" w:rsidP="004636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должностей государственной гражданской службы Тверской области, замещаемых в Главном управлении «Региональная энергетическая комиссия» Тверской области</w:t>
      </w:r>
      <w:r w:rsidRPr="00F128DD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bCs/>
          <w:sz w:val="28"/>
          <w:szCs w:val="28"/>
        </w:rPr>
        <w:t>при осуществлении полномочий которых наиболее вероятно возникновение коррупционных рисков</w:t>
      </w:r>
    </w:p>
    <w:p w:rsidR="004636EB" w:rsidRDefault="004636EB" w:rsidP="004636EB">
      <w:pPr>
        <w:pStyle w:val="a6"/>
        <w:rPr>
          <w:rFonts w:ascii="Times New Roman" w:hAnsi="Times New Roman" w:cs="Times New Roman"/>
          <w:sz w:val="28"/>
          <w:szCs w:val="28"/>
          <w:u w:val="single"/>
        </w:rPr>
      </w:pP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  <w:u w:val="single"/>
        </w:rPr>
      </w:pPr>
      <w:r w:rsidRPr="00815F9F">
        <w:rPr>
          <w:rFonts w:ascii="Times New Roman" w:hAnsi="Times New Roman" w:cs="Times New Roman"/>
          <w:sz w:val="28"/>
          <w:szCs w:val="28"/>
          <w:u w:val="single"/>
        </w:rPr>
        <w:t>Руководство</w:t>
      </w:r>
    </w:p>
    <w:p w:rsidR="004636EB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</w:rPr>
        <w:t>Заместитель начальника Главного управления</w:t>
      </w:r>
    </w:p>
    <w:p w:rsidR="004636EB" w:rsidRDefault="004636EB" w:rsidP="004636EB">
      <w:pPr>
        <w:pStyle w:val="a6"/>
        <w:rPr>
          <w:rFonts w:ascii="Times New Roman" w:hAnsi="Times New Roman" w:cs="Times New Roman"/>
          <w:sz w:val="28"/>
          <w:szCs w:val="28"/>
          <w:u w:val="single"/>
        </w:rPr>
      </w:pP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  <w:u w:val="single"/>
        </w:rPr>
      </w:pPr>
      <w:r w:rsidRPr="00815F9F">
        <w:rPr>
          <w:rFonts w:ascii="Times New Roman" w:hAnsi="Times New Roman" w:cs="Times New Roman"/>
          <w:sz w:val="28"/>
          <w:szCs w:val="28"/>
          <w:u w:val="single"/>
        </w:rPr>
        <w:t>Отдел бухгалтерского учета и организационной работы</w:t>
      </w:r>
    </w:p>
    <w:p w:rsidR="004636EB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</w:rPr>
        <w:t>Консультант</w:t>
      </w: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  <w:u w:val="single"/>
        </w:rPr>
      </w:pPr>
      <w:r w:rsidRPr="00815F9F">
        <w:rPr>
          <w:rFonts w:ascii="Times New Roman" w:hAnsi="Times New Roman" w:cs="Times New Roman"/>
          <w:sz w:val="28"/>
          <w:szCs w:val="28"/>
          <w:u w:val="single"/>
        </w:rPr>
        <w:t>Отдел контроля, правовой и кадровой работы</w:t>
      </w:r>
    </w:p>
    <w:p w:rsidR="004636EB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</w:rPr>
        <w:t>Главный консультант</w:t>
      </w: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</w:rPr>
        <w:t>Консультант</w:t>
      </w: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</w:p>
    <w:p w:rsidR="004636EB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  <w:u w:val="single"/>
        </w:rPr>
      </w:pPr>
      <w:r w:rsidRPr="00815F9F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  регулирования в сфере электроэнергетики, энергосбережения и развития регулируемых организаций </w:t>
      </w: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4636EB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636EB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  <w:u w:val="single"/>
        </w:rPr>
        <w:t>Отдел регулирования в сфере электроэнергетики в управлении  регулирования в сфере электроэнергетики, энергосбережения и развития регулируемых организаций</w:t>
      </w:r>
      <w:r w:rsidRPr="00815F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36EB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начальника управления, н</w:t>
      </w:r>
      <w:r w:rsidRPr="00815F9F">
        <w:rPr>
          <w:rFonts w:ascii="Times New Roman" w:hAnsi="Times New Roman" w:cs="Times New Roman"/>
          <w:sz w:val="28"/>
          <w:szCs w:val="28"/>
        </w:rPr>
        <w:t>ачальник отдела</w:t>
      </w: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</w:rPr>
        <w:t>Главный консультант</w:t>
      </w: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</w:rPr>
        <w:t>Консультант</w:t>
      </w: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</w:p>
    <w:p w:rsidR="004636EB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636EB" w:rsidRPr="00815F9F" w:rsidRDefault="004636EB" w:rsidP="004636EB">
      <w:pPr>
        <w:pStyle w:val="a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5F9F">
        <w:rPr>
          <w:rFonts w:ascii="Times New Roman" w:hAnsi="Times New Roman" w:cs="Times New Roman"/>
          <w:sz w:val="28"/>
          <w:szCs w:val="28"/>
          <w:u w:val="single"/>
        </w:rPr>
        <w:t>Отдел подготовки балансов электрической энергии (мощности), технологического присоединения и энергосбережения  в управлении   регулирования в сфере  электроэнергетики, энергосбережения и развития регулируемых организаций</w:t>
      </w:r>
    </w:p>
    <w:p w:rsidR="004636EB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начальника управления, н</w:t>
      </w:r>
      <w:r w:rsidRPr="00815F9F">
        <w:rPr>
          <w:rFonts w:ascii="Times New Roman" w:hAnsi="Times New Roman" w:cs="Times New Roman"/>
          <w:sz w:val="28"/>
          <w:szCs w:val="28"/>
        </w:rPr>
        <w:t>ачальник отдела</w:t>
      </w: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</w:rPr>
        <w:t>Консультант</w:t>
      </w: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</w:rPr>
        <w:lastRenderedPageBreak/>
        <w:t>Главный специалист-эксперт</w:t>
      </w: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  <w:u w:val="single"/>
        </w:rPr>
      </w:pP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  <w:u w:val="single"/>
        </w:rPr>
      </w:pPr>
      <w:r w:rsidRPr="00815F9F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регулирования цен (тарифов) в сфере теплоснабжения, водоснабжения, водоотведения, утилизации твёрдых коммунальных отходов </w:t>
      </w:r>
    </w:p>
    <w:p w:rsidR="004636EB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4636EB" w:rsidRPr="00815F9F" w:rsidRDefault="004636EB" w:rsidP="004636EB">
      <w:pPr>
        <w:pStyle w:val="a6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636EB" w:rsidRPr="00815F9F" w:rsidRDefault="004636EB" w:rsidP="004636EB">
      <w:pPr>
        <w:pStyle w:val="a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5F9F">
        <w:rPr>
          <w:rFonts w:ascii="Times New Roman" w:hAnsi="Times New Roman" w:cs="Times New Roman"/>
          <w:sz w:val="28"/>
          <w:szCs w:val="28"/>
          <w:u w:val="single"/>
        </w:rPr>
        <w:t>Отдел регулирования цен (тарифов) в сфере  водоснабжения, водоотведения, утилизации твёрдых коммунальных отходов в управлении регулирования цен (тарифов) в сфере теплоснабжения, водоснабжения, водоотведения, утилизации твёрдых коммунальных отходов</w:t>
      </w:r>
    </w:p>
    <w:p w:rsidR="004636EB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начальника управления, н</w:t>
      </w:r>
      <w:r w:rsidRPr="00815F9F">
        <w:rPr>
          <w:rFonts w:ascii="Times New Roman" w:hAnsi="Times New Roman" w:cs="Times New Roman"/>
          <w:sz w:val="28"/>
          <w:szCs w:val="28"/>
        </w:rPr>
        <w:t>ачальник отдела</w:t>
      </w: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</w:rPr>
        <w:t>Главный консультант</w:t>
      </w: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</w:rPr>
        <w:t>Консультант</w:t>
      </w: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</w:p>
    <w:p w:rsidR="004636EB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636EB" w:rsidRPr="00815F9F" w:rsidRDefault="004636EB" w:rsidP="004636EB">
      <w:pPr>
        <w:pStyle w:val="a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5F9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Отдел регулирования цен (тарифов) в сфере теплоснабжения в управлении регулирования цен (тарифов) в сфере теплоснабжения, водоснабжения, водоотведения, утилизации твёрдых коммунальных отходов</w:t>
      </w:r>
    </w:p>
    <w:p w:rsidR="004636EB" w:rsidRPr="00815F9F" w:rsidRDefault="004636EB" w:rsidP="004636EB">
      <w:pPr>
        <w:pStyle w:val="a6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начальника управления, н</w:t>
      </w:r>
      <w:r w:rsidRPr="00815F9F">
        <w:rPr>
          <w:rFonts w:ascii="Times New Roman" w:hAnsi="Times New Roman" w:cs="Times New Roman"/>
          <w:sz w:val="28"/>
          <w:szCs w:val="28"/>
        </w:rPr>
        <w:t>ачальник отдела</w:t>
      </w: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</w:rPr>
        <w:t>Главный консультант</w:t>
      </w: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</w:rPr>
        <w:t>Консультант</w:t>
      </w: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</w:p>
    <w:p w:rsidR="004636EB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636EB" w:rsidRPr="00815F9F" w:rsidRDefault="004636EB" w:rsidP="004636EB">
      <w:pPr>
        <w:pStyle w:val="a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5F9F">
        <w:rPr>
          <w:rFonts w:ascii="Times New Roman" w:hAnsi="Times New Roman" w:cs="Times New Roman"/>
          <w:sz w:val="28"/>
          <w:szCs w:val="28"/>
          <w:u w:val="single"/>
        </w:rPr>
        <w:t>Отдел регулирования и контроля цен (тарифов) в социальной и непроизводственной сферах</w:t>
      </w:r>
    </w:p>
    <w:p w:rsidR="004636EB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 w:rsidRPr="00815F9F">
        <w:rPr>
          <w:rFonts w:ascii="Times New Roman" w:hAnsi="Times New Roman" w:cs="Times New Roman"/>
          <w:sz w:val="28"/>
          <w:szCs w:val="28"/>
        </w:rPr>
        <w:t>Главный консультант</w:t>
      </w:r>
    </w:p>
    <w:p w:rsidR="004636EB" w:rsidRPr="00815F9F" w:rsidRDefault="004636EB" w:rsidP="004636EB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к</w:t>
      </w:r>
      <w:r w:rsidRPr="00815F9F">
        <w:rPr>
          <w:rFonts w:ascii="Times New Roman" w:hAnsi="Times New Roman" w:cs="Times New Roman"/>
          <w:sz w:val="28"/>
          <w:szCs w:val="28"/>
        </w:rPr>
        <w:t>онсультант</w:t>
      </w:r>
    </w:p>
    <w:p w:rsidR="00890ABE" w:rsidRDefault="004636EB" w:rsidP="00C56558">
      <w:pPr>
        <w:pStyle w:val="a6"/>
      </w:pPr>
      <w:r w:rsidRPr="00815F9F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</w:p>
    <w:sectPr w:rsidR="00890ABE" w:rsidSect="000B7EC3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4CE" w:rsidRDefault="004F24CE" w:rsidP="000B7EC3">
      <w:pPr>
        <w:spacing w:after="0" w:line="240" w:lineRule="auto"/>
      </w:pPr>
      <w:r>
        <w:separator/>
      </w:r>
    </w:p>
  </w:endnote>
  <w:endnote w:type="continuationSeparator" w:id="0">
    <w:p w:rsidR="004F24CE" w:rsidRDefault="004F24CE" w:rsidP="000B7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4CE" w:rsidRDefault="004F24CE" w:rsidP="000B7EC3">
      <w:pPr>
        <w:spacing w:after="0" w:line="240" w:lineRule="auto"/>
      </w:pPr>
      <w:r>
        <w:separator/>
      </w:r>
    </w:p>
  </w:footnote>
  <w:footnote w:type="continuationSeparator" w:id="0">
    <w:p w:rsidR="004F24CE" w:rsidRDefault="004F24CE" w:rsidP="000B7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582838"/>
      <w:docPartObj>
        <w:docPartGallery w:val="Page Numbers (Top of Page)"/>
        <w:docPartUnique/>
      </w:docPartObj>
    </w:sdtPr>
    <w:sdtEndPr/>
    <w:sdtContent>
      <w:p w:rsidR="000B7EC3" w:rsidRDefault="000B7EC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6718">
          <w:rPr>
            <w:noProof/>
          </w:rPr>
          <w:t>6</w:t>
        </w:r>
        <w:r>
          <w:fldChar w:fldCharType="end"/>
        </w:r>
      </w:p>
    </w:sdtContent>
  </w:sdt>
  <w:p w:rsidR="000B7EC3" w:rsidRDefault="000B7EC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C367A"/>
    <w:multiLevelType w:val="hybridMultilevel"/>
    <w:tmpl w:val="68C6CD92"/>
    <w:lvl w:ilvl="0" w:tplc="3CF0368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257412FA"/>
    <w:multiLevelType w:val="hybridMultilevel"/>
    <w:tmpl w:val="F1306FB2"/>
    <w:lvl w:ilvl="0" w:tplc="88B0662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2B8259E3"/>
    <w:multiLevelType w:val="hybridMultilevel"/>
    <w:tmpl w:val="D89A2F1A"/>
    <w:lvl w:ilvl="0" w:tplc="626EA42C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2CDB7A6B"/>
    <w:multiLevelType w:val="hybridMultilevel"/>
    <w:tmpl w:val="EF0E873E"/>
    <w:lvl w:ilvl="0" w:tplc="F2A2D946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31927978"/>
    <w:multiLevelType w:val="hybridMultilevel"/>
    <w:tmpl w:val="6C30CDE2"/>
    <w:lvl w:ilvl="0" w:tplc="7180C782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5">
    <w:nsid w:val="34C401DA"/>
    <w:multiLevelType w:val="hybridMultilevel"/>
    <w:tmpl w:val="34142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1C0A32"/>
    <w:multiLevelType w:val="hybridMultilevel"/>
    <w:tmpl w:val="9670C822"/>
    <w:lvl w:ilvl="0" w:tplc="B8A2D47E">
      <w:start w:val="1"/>
      <w:numFmt w:val="decimal"/>
      <w:lvlText w:val="%1."/>
      <w:lvlJc w:val="left"/>
      <w:pPr>
        <w:ind w:left="2126" w:hanging="1275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E4D7CE0"/>
    <w:multiLevelType w:val="hybridMultilevel"/>
    <w:tmpl w:val="FAE83DEC"/>
    <w:lvl w:ilvl="0" w:tplc="E47635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459"/>
    <w:rsid w:val="0004468B"/>
    <w:rsid w:val="00046718"/>
    <w:rsid w:val="000A202A"/>
    <w:rsid w:val="000B7EC3"/>
    <w:rsid w:val="000D60A3"/>
    <w:rsid w:val="001047AB"/>
    <w:rsid w:val="00167ABC"/>
    <w:rsid w:val="00211FBB"/>
    <w:rsid w:val="00404565"/>
    <w:rsid w:val="004636EB"/>
    <w:rsid w:val="00491172"/>
    <w:rsid w:val="004B6BFC"/>
    <w:rsid w:val="004F24CE"/>
    <w:rsid w:val="005B170C"/>
    <w:rsid w:val="00787BA4"/>
    <w:rsid w:val="008078EC"/>
    <w:rsid w:val="008A23BD"/>
    <w:rsid w:val="008C0A09"/>
    <w:rsid w:val="00973798"/>
    <w:rsid w:val="00A1266A"/>
    <w:rsid w:val="00B515D0"/>
    <w:rsid w:val="00C56558"/>
    <w:rsid w:val="00C94331"/>
    <w:rsid w:val="00CA0459"/>
    <w:rsid w:val="00D12389"/>
    <w:rsid w:val="00D67812"/>
    <w:rsid w:val="00DE2E84"/>
    <w:rsid w:val="00E30D12"/>
    <w:rsid w:val="00E72F5C"/>
    <w:rsid w:val="00F61AED"/>
    <w:rsid w:val="00F6490F"/>
    <w:rsid w:val="00F9748E"/>
    <w:rsid w:val="00FC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459"/>
  </w:style>
  <w:style w:type="paragraph" w:styleId="1">
    <w:name w:val="heading 1"/>
    <w:basedOn w:val="a"/>
    <w:next w:val="a"/>
    <w:link w:val="10"/>
    <w:qFormat/>
    <w:rsid w:val="001047AB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Times New Roman"/>
      <w:b/>
      <w:kern w:val="28"/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1047AB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5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1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FB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6781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D6781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1047AB"/>
    <w:rPr>
      <w:rFonts w:ascii="Arial" w:eastAsia="Times New Roman" w:hAnsi="Arial" w:cs="Times New Roman"/>
      <w:b/>
      <w:kern w:val="28"/>
      <w:sz w:val="2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1047AB"/>
    <w:rPr>
      <w:rFonts w:ascii="Arial" w:eastAsia="Times New Roman" w:hAnsi="Arial" w:cs="Times New Roman"/>
      <w:b/>
      <w:sz w:val="52"/>
      <w:szCs w:val="20"/>
      <w:lang w:eastAsia="ru-RU"/>
    </w:rPr>
  </w:style>
  <w:style w:type="character" w:customStyle="1" w:styleId="a7">
    <w:name w:val="Гипертекстовая ссылка"/>
    <w:uiPriority w:val="99"/>
    <w:rsid w:val="001047AB"/>
    <w:rPr>
      <w:color w:val="106BBE"/>
    </w:rPr>
  </w:style>
  <w:style w:type="paragraph" w:customStyle="1" w:styleId="ConsPlusTitle">
    <w:name w:val="ConsPlusTitle"/>
    <w:uiPriority w:val="99"/>
    <w:rsid w:val="001047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4636E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0B7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B7EC3"/>
  </w:style>
  <w:style w:type="paragraph" w:styleId="ab">
    <w:name w:val="footer"/>
    <w:basedOn w:val="a"/>
    <w:link w:val="ac"/>
    <w:uiPriority w:val="99"/>
    <w:unhideWhenUsed/>
    <w:rsid w:val="000B7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B7E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459"/>
  </w:style>
  <w:style w:type="paragraph" w:styleId="1">
    <w:name w:val="heading 1"/>
    <w:basedOn w:val="a"/>
    <w:next w:val="a"/>
    <w:link w:val="10"/>
    <w:qFormat/>
    <w:rsid w:val="001047AB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Times New Roman"/>
      <w:b/>
      <w:kern w:val="28"/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1047AB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5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1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FB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6781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D6781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1047AB"/>
    <w:rPr>
      <w:rFonts w:ascii="Arial" w:eastAsia="Times New Roman" w:hAnsi="Arial" w:cs="Times New Roman"/>
      <w:b/>
      <w:kern w:val="28"/>
      <w:sz w:val="2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1047AB"/>
    <w:rPr>
      <w:rFonts w:ascii="Arial" w:eastAsia="Times New Roman" w:hAnsi="Arial" w:cs="Times New Roman"/>
      <w:b/>
      <w:sz w:val="52"/>
      <w:szCs w:val="20"/>
      <w:lang w:eastAsia="ru-RU"/>
    </w:rPr>
  </w:style>
  <w:style w:type="character" w:customStyle="1" w:styleId="a7">
    <w:name w:val="Гипертекстовая ссылка"/>
    <w:uiPriority w:val="99"/>
    <w:rsid w:val="001047AB"/>
    <w:rPr>
      <w:color w:val="106BBE"/>
    </w:rPr>
  </w:style>
  <w:style w:type="paragraph" w:customStyle="1" w:styleId="ConsPlusTitle">
    <w:name w:val="ConsPlusTitle"/>
    <w:uiPriority w:val="99"/>
    <w:rsid w:val="001047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4636E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0B7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B7EC3"/>
  </w:style>
  <w:style w:type="paragraph" w:styleId="ab">
    <w:name w:val="footer"/>
    <w:basedOn w:val="a"/>
    <w:link w:val="ac"/>
    <w:uiPriority w:val="99"/>
    <w:unhideWhenUsed/>
    <w:rsid w:val="000B7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B7E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163C5B38E2C8572B864FF9A2DBAB7046D2E2FFF74438EF6A4D2DC3C7CdCD5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3E5F269E8448A6248FE455235B39D79A04B424BAE18BED1CCDC902BE643A550DEF03EDDB301O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1140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MAKLAKOVVI</dc:creator>
  <cp:lastModifiedBy>1</cp:lastModifiedBy>
  <cp:revision>10</cp:revision>
  <cp:lastPrinted>2019-01-11T07:19:00Z</cp:lastPrinted>
  <dcterms:created xsi:type="dcterms:W3CDTF">2019-01-11T06:47:00Z</dcterms:created>
  <dcterms:modified xsi:type="dcterms:W3CDTF">2019-01-11T07:25:00Z</dcterms:modified>
</cp:coreProperties>
</file>